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27C" w:rsidRDefault="002A2C33">
      <w:pPr>
        <w:rPr>
          <w:rFonts w:hint="eastAsia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58200" cy="5575300"/>
            <wp:effectExtent l="0" t="0" r="0" b="6350"/>
            <wp:wrapNone/>
            <wp:docPr id="83" name="図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557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1427C" w:rsidSect="005277FE">
      <w:pgSz w:w="13320" w:h="8779" w:orient="landscape"/>
      <w:pgMar w:top="0" w:right="0" w:bottom="0" w:left="0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A2C33">
      <w:r>
        <w:separator/>
      </w:r>
    </w:p>
  </w:endnote>
  <w:endnote w:type="continuationSeparator" w:id="0">
    <w:p w:rsidR="00000000" w:rsidRDefault="002A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Ｇ華康ゴシック体W3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ＤＦＰ極太明朝体">
    <w:altName w:val="ＭＳ Ｐ明朝"/>
    <w:charset w:val="80"/>
    <w:family w:val="roman"/>
    <w:pitch w:val="variable"/>
    <w:sig w:usb0="00000001" w:usb1="08070000" w:usb2="00000010" w:usb3="00000000" w:csb0="00020000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A2C33">
      <w:r>
        <w:separator/>
      </w:r>
    </w:p>
  </w:footnote>
  <w:footnote w:type="continuationSeparator" w:id="0">
    <w:p w:rsidR="00000000" w:rsidRDefault="002A2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F02EE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0DC7D2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1CAAEA9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905226F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C63CA15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731A10B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B4A6EBF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BF02324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C184834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26B695CC"/>
    <w:lvl w:ilvl="0">
      <w:start w:val="1"/>
      <w:numFmt w:val="decimal"/>
      <w:lvlText w:val="%1."/>
      <w:lvlJc w:val="left"/>
      <w:pPr>
        <w:tabs>
          <w:tab w:val="num" w:pos="364"/>
        </w:tabs>
        <w:ind w:left="364" w:hangingChars="200" w:hanging="360"/>
      </w:pPr>
    </w:lvl>
  </w:abstractNum>
  <w:abstractNum w:abstractNumId="10" w15:restartNumberingAfterBreak="0">
    <w:nsid w:val="FFFFFF89"/>
    <w:multiLevelType w:val="singleLevel"/>
    <w:tmpl w:val="B7BE851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2B4E7FAF"/>
    <w:multiLevelType w:val="hybridMultilevel"/>
    <w:tmpl w:val="FFCE2A7C"/>
    <w:lvl w:ilvl="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mailMerge>
    <w:mainDocumentType w:val="mailingLabels"/>
    <w:dataType w:val="textFile"/>
    <w:activeRecord w:val="-1"/>
    <w:odso/>
  </w:mailMerge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ACE"/>
    <w:rsid w:val="002A2C33"/>
    <w:rsid w:val="005277FE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5:chartTrackingRefBased/>
  <w15:docId w15:val="{1F552C20-E046-4893-85FC-E221955C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ＤＦＧ華康ゴシック体W3"/>
      <w:color w:val="FFFFFF"/>
      <w:spacing w:val="100"/>
      <w:sz w:val="32"/>
    </w:rPr>
  </w:style>
  <w:style w:type="paragraph" w:styleId="2">
    <w:name w:val="heading 2"/>
    <w:basedOn w:val="a"/>
    <w:next w:val="a0"/>
    <w:qFormat/>
    <w:pPr>
      <w:keepNext/>
      <w:spacing w:line="600" w:lineRule="exact"/>
      <w:jc w:val="center"/>
      <w:outlineLvl w:val="1"/>
    </w:pPr>
    <w:rPr>
      <w:rFonts w:ascii="ＤＦＰ極太明朝体" w:eastAsia="ＤＦＰ極太明朝体"/>
      <w:b/>
      <w:color w:val="FFFFFF"/>
      <w:sz w:val="40"/>
    </w:rPr>
  </w:style>
  <w:style w:type="paragraph" w:styleId="3">
    <w:name w:val="heading 3"/>
    <w:basedOn w:val="a"/>
    <w:next w:val="a0"/>
    <w:qFormat/>
    <w:pPr>
      <w:keepNext/>
      <w:outlineLvl w:val="2"/>
    </w:pPr>
    <w:rPr>
      <w:rFonts w:ascii="Palace Script MT" w:hAnsi="Palace Script MT"/>
      <w:color w:val="800080"/>
      <w:sz w:val="140"/>
    </w:r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Chars="400" w:left="840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envelope address"/>
    <w:basedOn w:val="a"/>
    <w:pPr>
      <w:framePr w:w="6804" w:h="2268" w:hRule="exact" w:hSpace="142" w:wrap="auto" w:hAnchor="page"/>
      <w:snapToGrid w:val="0"/>
    </w:pPr>
    <w:rPr>
      <w:rFonts w:ascii="ＭＳ ゴシック" w:eastAsia="ＭＳ ゴシック"/>
      <w:sz w:val="24"/>
      <w:szCs w:val="24"/>
    </w:rPr>
  </w:style>
  <w:style w:type="paragraph" w:styleId="a7">
    <w:name w:val="envelope return"/>
    <w:basedOn w:val="a"/>
    <w:pPr>
      <w:snapToGrid w:val="0"/>
    </w:pPr>
    <w:rPr>
      <w:rFonts w:ascii="ＭＳ ゴシック"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富士ゼロックスオフィスサプライ株式会社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FUKUDAAB12</dc:creator>
  <cp:keywords/>
  <dc:description/>
  <cp:lastModifiedBy>U01625(福田)(ハート本社営業本部マーケティンググループ)</cp:lastModifiedBy>
  <cp:revision>2</cp:revision>
  <cp:lastPrinted>2015-07-24T00:43:00Z</cp:lastPrinted>
  <dcterms:created xsi:type="dcterms:W3CDTF">2021-11-12T00:40:00Z</dcterms:created>
  <dcterms:modified xsi:type="dcterms:W3CDTF">2021-11-12T00:40:00Z</dcterms:modified>
</cp:coreProperties>
</file>